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68C9" w14:textId="77777777" w:rsidR="00CC06C2" w:rsidRPr="00CA62E3" w:rsidRDefault="00CC06C2" w:rsidP="00CA62E3"/>
    <w:p w14:paraId="5D2CE6EC" w14:textId="77777777" w:rsidR="00CC06C2" w:rsidRPr="00CA62E3" w:rsidRDefault="00CC06C2" w:rsidP="00CA62E3"/>
    <w:p w14:paraId="1EA3C7F9" w14:textId="77777777" w:rsidR="00CC06C2" w:rsidRPr="00CA62E3" w:rsidRDefault="00CC06C2" w:rsidP="00CA62E3"/>
    <w:p w14:paraId="0C3B65F0" w14:textId="77777777" w:rsidR="00CA62E3" w:rsidRPr="00CA62E3" w:rsidRDefault="00CA62E3" w:rsidP="00CA62E3">
      <w:r w:rsidRPr="00CA62E3">
        <w:t xml:space="preserve">Dear </w:t>
      </w:r>
      <w:r w:rsidRPr="00CA62E3">
        <w:rPr>
          <w:highlight w:val="yellow"/>
        </w:rPr>
        <w:t xml:space="preserve">&lt;Insert </w:t>
      </w:r>
      <w:r w:rsidR="0025563C">
        <w:rPr>
          <w:highlight w:val="yellow"/>
        </w:rPr>
        <w:t>customer</w:t>
      </w:r>
      <w:r w:rsidRPr="00CA62E3">
        <w:rPr>
          <w:highlight w:val="yellow"/>
        </w:rPr>
        <w:t xml:space="preserve"> name&gt;</w:t>
      </w:r>
    </w:p>
    <w:p w14:paraId="5DC270CB" w14:textId="77777777" w:rsidR="00CA62E3" w:rsidRPr="00CA62E3" w:rsidRDefault="00CA62E3" w:rsidP="00CA62E3"/>
    <w:p w14:paraId="076DF5F7" w14:textId="635A65D0" w:rsidR="00CA62E3" w:rsidRPr="006825F9" w:rsidRDefault="00CA62E3" w:rsidP="00CA62E3">
      <w:pPr>
        <w:rPr>
          <w:b/>
        </w:rPr>
      </w:pPr>
      <w:r w:rsidRPr="006825F9">
        <w:rPr>
          <w:b/>
        </w:rPr>
        <w:t xml:space="preserve">Invitation to </w:t>
      </w:r>
      <w:hyperlink r:id="rId7" w:history="1">
        <w:r w:rsidRPr="006825F9">
          <w:rPr>
            <w:rStyle w:val="Hyperlink"/>
            <w:b/>
          </w:rPr>
          <w:t>The Business Booster</w:t>
        </w:r>
      </w:hyperlink>
      <w:r w:rsidRPr="006825F9">
        <w:rPr>
          <w:b/>
        </w:rPr>
        <w:t xml:space="preserve"> – </w:t>
      </w:r>
      <w:r w:rsidR="00E32F60">
        <w:rPr>
          <w:b/>
        </w:rPr>
        <w:t>Humanising the energy transition</w:t>
      </w:r>
      <w:bookmarkStart w:id="0" w:name="_GoBack"/>
      <w:bookmarkEnd w:id="0"/>
      <w:r w:rsidRPr="006825F9">
        <w:rPr>
          <w:b/>
        </w:rPr>
        <w:t xml:space="preserve"> </w:t>
      </w:r>
    </w:p>
    <w:p w14:paraId="2081AC85" w14:textId="77777777" w:rsidR="00CA62E3" w:rsidRPr="00CA62E3" w:rsidRDefault="00CA62E3" w:rsidP="00CA62E3"/>
    <w:p w14:paraId="29C42F1A" w14:textId="77777777" w:rsidR="00CA62E3" w:rsidRPr="00CA62E3" w:rsidRDefault="00CA62E3" w:rsidP="00CA62E3">
      <w:r w:rsidRPr="00CA62E3">
        <w:t>It is my pleasure to invite you to InnoEnergy’s leading international energy innovation event, The Business Booster</w:t>
      </w:r>
      <w:r w:rsidR="0025563C">
        <w:t>, where we will be exhibiting along with 150 other sustainable energy solution</w:t>
      </w:r>
      <w:r w:rsidR="00926105">
        <w:t>s.</w:t>
      </w:r>
    </w:p>
    <w:p w14:paraId="664FC88B" w14:textId="77777777" w:rsidR="00CA62E3" w:rsidRPr="00CA62E3" w:rsidRDefault="00CA62E3" w:rsidP="00CA62E3"/>
    <w:p w14:paraId="1DCD5D02" w14:textId="24AE42B5" w:rsidR="00926105" w:rsidRDefault="00CA62E3" w:rsidP="00CA62E3">
      <w:r w:rsidRPr="00CA62E3">
        <w:rPr>
          <w:b/>
        </w:rPr>
        <w:t>Date:</w:t>
      </w:r>
      <w:r w:rsidRPr="00CA62E3">
        <w:t xml:space="preserve"> </w:t>
      </w:r>
      <w:r w:rsidR="00040E8C">
        <w:t>3-4 October 2019</w:t>
      </w:r>
    </w:p>
    <w:p w14:paraId="6A75C767" w14:textId="7715A40D" w:rsidR="00CA62E3" w:rsidRPr="00CA62E3" w:rsidRDefault="00CA62E3" w:rsidP="00CA62E3">
      <w:r w:rsidRPr="00CA62E3">
        <w:rPr>
          <w:b/>
        </w:rPr>
        <w:t>Location:</w:t>
      </w:r>
      <w:r>
        <w:t xml:space="preserve"> </w:t>
      </w:r>
      <w:r w:rsidR="00040E8C" w:rsidRPr="00040E8C">
        <w:t xml:space="preserve">Palais des </w:t>
      </w:r>
      <w:r w:rsidR="006135AB">
        <w:t>C</w:t>
      </w:r>
      <w:r w:rsidR="00040E8C" w:rsidRPr="00040E8C">
        <w:t>ongrès de Paris</w:t>
      </w:r>
    </w:p>
    <w:p w14:paraId="436FA4AB" w14:textId="77777777" w:rsidR="00CA62E3" w:rsidRPr="00CA62E3" w:rsidRDefault="00CA62E3" w:rsidP="00CA62E3">
      <w:r w:rsidRPr="00CA62E3">
        <w:rPr>
          <w:b/>
        </w:rPr>
        <w:t>Registration</w:t>
      </w:r>
      <w:r w:rsidR="0025563C">
        <w:rPr>
          <w:b/>
        </w:rPr>
        <w:t>:</w:t>
      </w:r>
      <w:r w:rsidRPr="00CA62E3">
        <w:t xml:space="preserve"> Please </w:t>
      </w:r>
      <w:hyperlink r:id="rId8" w:history="1">
        <w:r w:rsidRPr="00CA62E3">
          <w:rPr>
            <w:rStyle w:val="Hyperlink"/>
          </w:rPr>
          <w:t>register</w:t>
        </w:r>
      </w:hyperlink>
      <w:r w:rsidRPr="00CA62E3">
        <w:t xml:space="preserve"> </w:t>
      </w:r>
      <w:hyperlink r:id="rId9" w:history="1">
        <w:r w:rsidR="0025563C" w:rsidRPr="00926105">
          <w:rPr>
            <w:rStyle w:val="Hyperlink"/>
          </w:rPr>
          <w:t>here</w:t>
        </w:r>
      </w:hyperlink>
      <w:r w:rsidR="0025563C">
        <w:t>.</w:t>
      </w:r>
      <w:r w:rsidRPr="00CA62E3">
        <w:t xml:space="preserve">  </w:t>
      </w:r>
    </w:p>
    <w:p w14:paraId="2D0CFD54" w14:textId="77777777" w:rsidR="00CA62E3" w:rsidRPr="00CA62E3" w:rsidRDefault="00CA62E3" w:rsidP="00CA62E3"/>
    <w:p w14:paraId="665F44BF" w14:textId="02101BDD" w:rsidR="00926105" w:rsidRDefault="00926105" w:rsidP="00926105">
      <w:r w:rsidRPr="00CA62E3">
        <w:t xml:space="preserve">I look forward to welcoming you to this year’s event, where </w:t>
      </w:r>
      <w:r w:rsidRPr="00CA62E3">
        <w:rPr>
          <w:highlight w:val="yellow"/>
        </w:rPr>
        <w:t xml:space="preserve">&lt;insert </w:t>
      </w:r>
      <w:r>
        <w:rPr>
          <w:highlight w:val="yellow"/>
        </w:rPr>
        <w:t>company</w:t>
      </w:r>
      <w:r w:rsidRPr="00CA62E3">
        <w:rPr>
          <w:highlight w:val="yellow"/>
        </w:rPr>
        <w:t>&gt;</w:t>
      </w:r>
      <w:r w:rsidRPr="00CA62E3">
        <w:t xml:space="preserve"> </w:t>
      </w:r>
      <w:r w:rsidR="00E36A7B">
        <w:t>will</w:t>
      </w:r>
      <w:r w:rsidR="00DE6CDB">
        <w:t xml:space="preserve"> come together with</w:t>
      </w:r>
      <w:r w:rsidR="00E860B5">
        <w:t xml:space="preserve"> </w:t>
      </w:r>
      <w:r w:rsidRPr="00CA62E3">
        <w:t xml:space="preserve">over </w:t>
      </w:r>
      <w:r w:rsidR="00040E8C">
        <w:t>8</w:t>
      </w:r>
      <w:r w:rsidRPr="00CA62E3">
        <w:t>00 attendees consisting of</w:t>
      </w:r>
      <w:r>
        <w:t xml:space="preserve"> other</w:t>
      </w:r>
      <w:r w:rsidRPr="00CA62E3">
        <w:t> start-ups, energy industry representatives, financial communities, policy makers and regulators to showcase, discuss and deliberate 201</w:t>
      </w:r>
      <w:r w:rsidR="00040E8C">
        <w:t>9</w:t>
      </w:r>
      <w:r w:rsidRPr="00CA62E3">
        <w:t xml:space="preserve">’s theme: </w:t>
      </w:r>
      <w:r w:rsidR="00040E8C">
        <w:rPr>
          <w:b/>
        </w:rPr>
        <w:t>Humanising the energy transition.</w:t>
      </w:r>
      <w:r w:rsidRPr="00CA62E3">
        <w:t xml:space="preserve"> </w:t>
      </w:r>
    </w:p>
    <w:p w14:paraId="6FDD4D4B" w14:textId="77777777" w:rsidR="00926105" w:rsidRPr="00CA62E3" w:rsidRDefault="00926105" w:rsidP="00926105"/>
    <w:p w14:paraId="17EB2465" w14:textId="77777777" w:rsidR="00926105" w:rsidRPr="00CA62E3" w:rsidRDefault="00926105" w:rsidP="00926105">
      <w:r w:rsidRPr="00CA62E3">
        <w:t>As a</w:t>
      </w:r>
      <w:r>
        <w:t xml:space="preserve"> </w:t>
      </w:r>
      <w:r w:rsidRPr="000A7A27">
        <w:rPr>
          <w:highlight w:val="yellow"/>
        </w:rPr>
        <w:t>&lt;valued</w:t>
      </w:r>
      <w:r>
        <w:rPr>
          <w:highlight w:val="yellow"/>
        </w:rPr>
        <w:t>/potential</w:t>
      </w:r>
      <w:r w:rsidRPr="0025563C">
        <w:rPr>
          <w:highlight w:val="yellow"/>
        </w:rPr>
        <w:t xml:space="preserve"> customer</w:t>
      </w:r>
      <w:r>
        <w:rPr>
          <w:highlight w:val="yellow"/>
        </w:rPr>
        <w:t>&gt;</w:t>
      </w:r>
      <w:r>
        <w:t xml:space="preserve">, </w:t>
      </w:r>
      <w:r w:rsidRPr="00CA62E3">
        <w:t xml:space="preserve">I am sure you can appreciate that technologies, which were once merely envisioned for the future, are now rapidly becoming our reality. </w:t>
      </w:r>
      <w:r>
        <w:t xml:space="preserve">In particular, our technology will provide you with </w:t>
      </w:r>
      <w:r w:rsidRPr="00B93ABB">
        <w:rPr>
          <w:highlight w:val="yellow"/>
        </w:rPr>
        <w:t>&lt;insert KPIs of technology&gt;</w:t>
      </w:r>
      <w:r>
        <w:t>.</w:t>
      </w:r>
      <w:r w:rsidRPr="00CA62E3">
        <w:t xml:space="preserve"> </w:t>
      </w:r>
      <w:r>
        <w:t xml:space="preserve">As such, we very much look forward to meeting you at the event, and showing you first hand how </w:t>
      </w:r>
      <w:r w:rsidRPr="00CA62E3">
        <w:rPr>
          <w:highlight w:val="yellow"/>
        </w:rPr>
        <w:t xml:space="preserve">&lt;insert </w:t>
      </w:r>
      <w:r>
        <w:rPr>
          <w:highlight w:val="yellow"/>
        </w:rPr>
        <w:t>company</w:t>
      </w:r>
      <w:r w:rsidRPr="00CA62E3">
        <w:rPr>
          <w:highlight w:val="yellow"/>
        </w:rPr>
        <w:t>&gt;</w:t>
      </w:r>
      <w:r>
        <w:rPr>
          <w:highlight w:val="yellow"/>
        </w:rPr>
        <w:t xml:space="preserve"> </w:t>
      </w:r>
      <w:r w:rsidRPr="00926105">
        <w:t xml:space="preserve">can </w:t>
      </w:r>
      <w:r>
        <w:t xml:space="preserve">help </w:t>
      </w:r>
      <w:r w:rsidRPr="00CA62E3">
        <w:rPr>
          <w:highlight w:val="yellow"/>
        </w:rPr>
        <w:t xml:space="preserve">&lt;insert </w:t>
      </w:r>
      <w:r>
        <w:rPr>
          <w:highlight w:val="yellow"/>
        </w:rPr>
        <w:t>customer</w:t>
      </w:r>
      <w:r w:rsidRPr="00CA62E3">
        <w:rPr>
          <w:highlight w:val="yellow"/>
        </w:rPr>
        <w:t>&gt;</w:t>
      </w:r>
      <w:r>
        <w:t xml:space="preserve"> achieve its innovation and </w:t>
      </w:r>
      <w:r w:rsidRPr="008D598C">
        <w:t>su</w:t>
      </w:r>
      <w:r w:rsidR="008D598C" w:rsidRPr="008D598C">
        <w:t>stainability</w:t>
      </w:r>
      <w:r>
        <w:t xml:space="preserve"> targets</w:t>
      </w:r>
      <w:r w:rsidRPr="00926105">
        <w:t>.</w:t>
      </w:r>
    </w:p>
    <w:p w14:paraId="32DFEAC5" w14:textId="77777777" w:rsidR="00926105" w:rsidRDefault="00926105" w:rsidP="00CA62E3"/>
    <w:p w14:paraId="533E4442" w14:textId="77777777" w:rsidR="00CA62E3" w:rsidRPr="00CA62E3" w:rsidRDefault="0025563C" w:rsidP="00CA62E3">
      <w:r>
        <w:t>The Business Booster will also offer you</w:t>
      </w:r>
      <w:r w:rsidR="008A3EEF">
        <w:t>r business the opportunity to</w:t>
      </w:r>
      <w:r w:rsidR="008A3EEF" w:rsidRPr="008A3EEF">
        <w:t xml:space="preserve"> </w:t>
      </w:r>
      <w:r w:rsidR="008A3EEF" w:rsidRPr="00CA62E3">
        <w:t>detect new business models, find new partnerships,</w:t>
      </w:r>
      <w:r w:rsidR="008A3EEF">
        <w:t xml:space="preserve"> </w:t>
      </w:r>
      <w:r w:rsidR="008A3EEF" w:rsidRPr="00CA62E3">
        <w:t>increase your brand awareness</w:t>
      </w:r>
      <w:r w:rsidR="008A3EEF">
        <w:t xml:space="preserve">, hear from expert speakers and, for the first time ever, gain unparalleled insights into four key </w:t>
      </w:r>
      <w:r w:rsidR="00390CB9">
        <w:t xml:space="preserve">areas </w:t>
      </w:r>
      <w:r w:rsidR="00390CB9" w:rsidRPr="00CA62E3">
        <w:t>which have revolutionised the way in which we can now use clean energy</w:t>
      </w:r>
      <w:r w:rsidR="008A3EEF">
        <w:t>:</w:t>
      </w:r>
      <w:r w:rsidR="00CA62E3" w:rsidRPr="00CA62E3">
        <w:t xml:space="preserve"> smart cities, </w:t>
      </w:r>
      <w:r w:rsidR="004770D2">
        <w:t xml:space="preserve">energy </w:t>
      </w:r>
      <w:r w:rsidR="00CA62E3" w:rsidRPr="004770D2">
        <w:t xml:space="preserve">storage, </w:t>
      </w:r>
      <w:r w:rsidR="004770D2">
        <w:t>transport</w:t>
      </w:r>
      <w:r w:rsidR="004770D2" w:rsidRPr="004770D2">
        <w:t xml:space="preserve"> </w:t>
      </w:r>
      <w:r w:rsidR="00CA62E3" w:rsidRPr="00CA62E3">
        <w:t xml:space="preserve">and wind. </w:t>
      </w:r>
    </w:p>
    <w:p w14:paraId="16CD76C4" w14:textId="77777777" w:rsidR="00CA62E3" w:rsidRPr="00CA62E3" w:rsidRDefault="00CA62E3" w:rsidP="00CA62E3"/>
    <w:p w14:paraId="6351E80F" w14:textId="3FACD439" w:rsidR="00690F29" w:rsidRDefault="00CA62E3" w:rsidP="00CA62E3">
      <w:r w:rsidRPr="00CA62E3">
        <w:t xml:space="preserve">The future is now, and in order for us to meet Europe’s 2030 climate and energy goals </w:t>
      </w:r>
      <w:r w:rsidRPr="00E860B5">
        <w:t>we</w:t>
      </w:r>
      <w:r w:rsidR="00E860B5">
        <w:t xml:space="preserve"> need</w:t>
      </w:r>
      <w:r w:rsidRPr="00E860B5">
        <w:t xml:space="preserve"> </w:t>
      </w:r>
      <w:r w:rsidR="00926105" w:rsidRPr="00E860B5">
        <w:t xml:space="preserve">the </w:t>
      </w:r>
      <w:r w:rsidR="00926105">
        <w:t>support from companies such as yours to help with the adoption</w:t>
      </w:r>
      <w:r w:rsidRPr="00CA62E3">
        <w:t xml:space="preserve"> and implement</w:t>
      </w:r>
      <w:r w:rsidR="000A7A27">
        <w:t>ation</w:t>
      </w:r>
      <w:r w:rsidRPr="00CA62E3">
        <w:t xml:space="preserve"> </w:t>
      </w:r>
      <w:r w:rsidR="00926105">
        <w:t>of technologies such as ours</w:t>
      </w:r>
      <w:r w:rsidRPr="00CA62E3">
        <w:t>.</w:t>
      </w:r>
    </w:p>
    <w:p w14:paraId="584083C1" w14:textId="77777777" w:rsidR="00690F29" w:rsidRDefault="00690F29" w:rsidP="00CA62E3"/>
    <w:p w14:paraId="3E0B6A11" w14:textId="39289361" w:rsidR="00CA62E3" w:rsidRPr="00CA62E3" w:rsidRDefault="006135AB" w:rsidP="00CA62E3">
      <w:r>
        <w:t>Please be sure to g</w:t>
      </w:r>
      <w:r w:rsidR="00690F29">
        <w:t xml:space="preserve">et in touch if we can facilitate in </w:t>
      </w:r>
      <w:r w:rsidR="00690F29" w:rsidRPr="002F6007">
        <w:t xml:space="preserve">the setting up of a meeting. </w:t>
      </w:r>
    </w:p>
    <w:p w14:paraId="56F0D7AE" w14:textId="77777777" w:rsidR="00CA62E3" w:rsidRPr="00CA62E3" w:rsidRDefault="00CA62E3" w:rsidP="00CA62E3"/>
    <w:p w14:paraId="708F0F51" w14:textId="77777777" w:rsidR="00CA62E3" w:rsidRPr="00CA62E3" w:rsidRDefault="00CA62E3" w:rsidP="00CA62E3">
      <w:r w:rsidRPr="00CA62E3">
        <w:t>Best wishes</w:t>
      </w:r>
    </w:p>
    <w:p w14:paraId="3B4B7FDA" w14:textId="77777777" w:rsidR="00CA62E3" w:rsidRPr="00CA62E3" w:rsidRDefault="00CA62E3" w:rsidP="00CA62E3">
      <w:r w:rsidRPr="00CA62E3">
        <w:rPr>
          <w:highlight w:val="yellow"/>
        </w:rPr>
        <w:t>&lt;Insert name&gt;</w:t>
      </w:r>
    </w:p>
    <w:p w14:paraId="5A74978C" w14:textId="77777777" w:rsidR="0025563C" w:rsidRPr="00CA62E3" w:rsidRDefault="0025563C" w:rsidP="0025563C">
      <w:r w:rsidRPr="00CA62E3">
        <w:rPr>
          <w:highlight w:val="yellow"/>
        </w:rPr>
        <w:t xml:space="preserve">&lt;insert </w:t>
      </w:r>
      <w:r>
        <w:rPr>
          <w:highlight w:val="yellow"/>
        </w:rPr>
        <w:t>title</w:t>
      </w:r>
      <w:r w:rsidRPr="00CA62E3">
        <w:rPr>
          <w:highlight w:val="yellow"/>
        </w:rPr>
        <w:t>&gt;</w:t>
      </w:r>
    </w:p>
    <w:p w14:paraId="45E6CF65" w14:textId="77777777" w:rsidR="00CA62E3" w:rsidRPr="00CA62E3" w:rsidRDefault="00BE2B1A" w:rsidP="00CA62E3">
      <w:r w:rsidRPr="00CA62E3">
        <w:rPr>
          <w:highlight w:val="yellow"/>
        </w:rPr>
        <w:t xml:space="preserve">&lt;insert </w:t>
      </w:r>
      <w:r w:rsidR="0025563C">
        <w:rPr>
          <w:highlight w:val="yellow"/>
        </w:rPr>
        <w:t>company</w:t>
      </w:r>
      <w:r w:rsidRPr="00CA62E3">
        <w:rPr>
          <w:highlight w:val="yellow"/>
        </w:rPr>
        <w:t>&gt;</w:t>
      </w:r>
    </w:p>
    <w:p w14:paraId="42AF20FF" w14:textId="77777777" w:rsidR="00F66C5E" w:rsidRDefault="00F66C5E" w:rsidP="00351533"/>
    <w:p w14:paraId="53919F2B" w14:textId="77777777" w:rsidR="00351533" w:rsidRPr="00CA62E3" w:rsidRDefault="00351533" w:rsidP="00351533"/>
    <w:sectPr w:rsidR="00351533" w:rsidRPr="00CA62E3" w:rsidSect="00CC06C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D08FC" w14:textId="77777777" w:rsidR="00566A06" w:rsidRDefault="00566A06" w:rsidP="00B702CA">
      <w:pPr>
        <w:spacing w:line="240" w:lineRule="auto"/>
      </w:pPr>
      <w:r>
        <w:separator/>
      </w:r>
    </w:p>
    <w:p w14:paraId="198E7AF9" w14:textId="77777777" w:rsidR="00566A06" w:rsidRDefault="00566A06"/>
    <w:p w14:paraId="0A106A9E" w14:textId="77777777" w:rsidR="00566A06" w:rsidRDefault="00566A06" w:rsidP="004D3322"/>
    <w:p w14:paraId="32D6DFCE" w14:textId="77777777" w:rsidR="00566A06" w:rsidRDefault="00566A06"/>
    <w:p w14:paraId="7854A259" w14:textId="77777777" w:rsidR="00566A06" w:rsidRDefault="00566A06" w:rsidP="00737D65"/>
    <w:p w14:paraId="61E5193B" w14:textId="77777777" w:rsidR="00566A06" w:rsidRDefault="00566A06" w:rsidP="00737D65"/>
  </w:endnote>
  <w:endnote w:type="continuationSeparator" w:id="0">
    <w:p w14:paraId="53492971" w14:textId="77777777" w:rsidR="00566A06" w:rsidRDefault="00566A06" w:rsidP="00B702CA">
      <w:pPr>
        <w:spacing w:line="240" w:lineRule="auto"/>
      </w:pPr>
      <w:r>
        <w:continuationSeparator/>
      </w:r>
    </w:p>
    <w:p w14:paraId="38C7C737" w14:textId="77777777" w:rsidR="00566A06" w:rsidRDefault="00566A06"/>
    <w:p w14:paraId="633269C9" w14:textId="77777777" w:rsidR="00566A06" w:rsidRDefault="00566A06" w:rsidP="004D3322"/>
    <w:p w14:paraId="201137F0" w14:textId="77777777" w:rsidR="00566A06" w:rsidRDefault="00566A06"/>
    <w:p w14:paraId="4F9BA596" w14:textId="77777777" w:rsidR="00566A06" w:rsidRDefault="00566A06" w:rsidP="00737D65"/>
    <w:p w14:paraId="212C5C90" w14:textId="77777777" w:rsidR="00566A06" w:rsidRDefault="00566A06" w:rsidP="00737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Light">
    <w:altName w:val="Calibri Light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DF09" w14:textId="77777777" w:rsidR="00442AFE" w:rsidRDefault="00442AFE">
    <w:pPr>
      <w:pStyle w:val="Footer"/>
    </w:pPr>
  </w:p>
  <w:p w14:paraId="74BD1B48" w14:textId="77777777" w:rsidR="00442AFE" w:rsidRDefault="00442AFE"/>
  <w:p w14:paraId="15CC9025" w14:textId="77777777" w:rsidR="00442AFE" w:rsidRDefault="00442AFE" w:rsidP="00737D65"/>
  <w:p w14:paraId="63C2A000" w14:textId="77777777" w:rsidR="00442AFE" w:rsidRDefault="00442AFE" w:rsidP="00737D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9175" w14:textId="77777777" w:rsidR="00442AFE" w:rsidRDefault="00442AFE" w:rsidP="00737D65">
    <w:pPr>
      <w:pStyle w:val="Header"/>
      <w:framePr w:w="363" w:h="357" w:hRule="exact" w:wrap="around" w:vAnchor="text" w:hAnchor="page" w:x="1759" w:y="-197"/>
      <w:ind w:right="-184"/>
    </w:pPr>
    <w:r w:rsidRPr="00811861">
      <w:rPr>
        <w:rStyle w:val="PageNumber"/>
        <w:sz w:val="18"/>
        <w:szCs w:val="18"/>
      </w:rPr>
      <w:t>0</w:t>
    </w:r>
    <w:r w:rsidRPr="00811861">
      <w:rPr>
        <w:rStyle w:val="PageNumber"/>
        <w:sz w:val="18"/>
        <w:szCs w:val="18"/>
      </w:rPr>
      <w:fldChar w:fldCharType="begin"/>
    </w:r>
    <w:r w:rsidR="00075A48">
      <w:rPr>
        <w:rStyle w:val="PageNumber"/>
        <w:sz w:val="18"/>
        <w:szCs w:val="18"/>
      </w:rPr>
      <w:instrText>PAGE</w:instrText>
    </w:r>
    <w:r w:rsidRPr="00811861">
      <w:rPr>
        <w:rStyle w:val="PageNumber"/>
        <w:sz w:val="18"/>
        <w:szCs w:val="18"/>
      </w:rPr>
      <w:instrText xml:space="preserve">  </w:instrText>
    </w:r>
    <w:r w:rsidRPr="00811861">
      <w:rPr>
        <w:rStyle w:val="PageNumber"/>
        <w:sz w:val="18"/>
        <w:szCs w:val="18"/>
      </w:rPr>
      <w:fldChar w:fldCharType="separate"/>
    </w:r>
    <w:r w:rsidR="00AB2F5A">
      <w:rPr>
        <w:rStyle w:val="PageNumber"/>
        <w:noProof/>
        <w:sz w:val="18"/>
        <w:szCs w:val="18"/>
      </w:rPr>
      <w:t>2</w:t>
    </w:r>
    <w:r w:rsidRPr="00811861">
      <w:rPr>
        <w:rStyle w:val="PageNumber"/>
        <w:sz w:val="18"/>
        <w:szCs w:val="18"/>
      </w:rPr>
      <w:fldChar w:fldCharType="end"/>
    </w:r>
  </w:p>
  <w:p w14:paraId="084A0C6D" w14:textId="77777777" w:rsidR="00442AFE" w:rsidRPr="00982A8E" w:rsidRDefault="006214F8" w:rsidP="00F609B3">
    <w:pPr>
      <w:pStyle w:val="Footer"/>
      <w:tabs>
        <w:tab w:val="clear" w:pos="9360"/>
        <w:tab w:val="right" w:pos="9072"/>
      </w:tabs>
      <w:ind w:left="-1985"/>
      <w:rPr>
        <w:rFonts w:ascii="Arial" w:hAnsi="Arial" w:cs="Arial"/>
        <w:color w:val="808080"/>
        <w:sz w:val="18"/>
        <w:szCs w:val="18"/>
        <w:lang w:val="es-ES_tradnl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375C3FA0" wp14:editId="6901A8A7">
          <wp:simplePos x="0" y="0"/>
          <wp:positionH relativeFrom="column">
            <wp:posOffset>-1257300</wp:posOffset>
          </wp:positionH>
          <wp:positionV relativeFrom="paragraph">
            <wp:posOffset>-340360</wp:posOffset>
          </wp:positionV>
          <wp:extent cx="7543800" cy="749300"/>
          <wp:effectExtent l="0" t="0" r="0" b="0"/>
          <wp:wrapNone/>
          <wp:docPr id="5" name="Picture 1" descr="Footer_A-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A-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6E28" w14:textId="77777777" w:rsidR="00442AFE" w:rsidRDefault="006214F8" w:rsidP="00485D61">
    <w:pPr>
      <w:pStyle w:val="Footer"/>
      <w:ind w:left="-1985" w:right="-57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91BE057" wp14:editId="0D7A2447">
          <wp:simplePos x="0" y="0"/>
          <wp:positionH relativeFrom="column">
            <wp:posOffset>-1257300</wp:posOffset>
          </wp:positionH>
          <wp:positionV relativeFrom="paragraph">
            <wp:posOffset>-1443990</wp:posOffset>
          </wp:positionV>
          <wp:extent cx="7543800" cy="1803400"/>
          <wp:effectExtent l="0" t="0" r="0" b="635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333F" w14:textId="77777777" w:rsidR="00566A06" w:rsidRDefault="00566A06" w:rsidP="00B702CA">
      <w:pPr>
        <w:spacing w:line="240" w:lineRule="auto"/>
      </w:pPr>
      <w:r>
        <w:separator/>
      </w:r>
    </w:p>
    <w:p w14:paraId="3DCEB57A" w14:textId="77777777" w:rsidR="00566A06" w:rsidRDefault="00566A06"/>
    <w:p w14:paraId="3E14EF00" w14:textId="77777777" w:rsidR="00566A06" w:rsidRDefault="00566A06" w:rsidP="004D3322"/>
    <w:p w14:paraId="44219922" w14:textId="77777777" w:rsidR="00566A06" w:rsidRDefault="00566A06"/>
    <w:p w14:paraId="57FC87CA" w14:textId="77777777" w:rsidR="00566A06" w:rsidRDefault="00566A06" w:rsidP="00737D65"/>
    <w:p w14:paraId="0DF23371" w14:textId="77777777" w:rsidR="00566A06" w:rsidRDefault="00566A06" w:rsidP="00737D65"/>
  </w:footnote>
  <w:footnote w:type="continuationSeparator" w:id="0">
    <w:p w14:paraId="2B7FA92E" w14:textId="77777777" w:rsidR="00566A06" w:rsidRDefault="00566A06" w:rsidP="00B702CA">
      <w:pPr>
        <w:spacing w:line="240" w:lineRule="auto"/>
      </w:pPr>
      <w:r>
        <w:continuationSeparator/>
      </w:r>
    </w:p>
    <w:p w14:paraId="5B8A1FA7" w14:textId="77777777" w:rsidR="00566A06" w:rsidRDefault="00566A06"/>
    <w:p w14:paraId="5CED309E" w14:textId="77777777" w:rsidR="00566A06" w:rsidRDefault="00566A06" w:rsidP="004D3322"/>
    <w:p w14:paraId="126F0D45" w14:textId="77777777" w:rsidR="00566A06" w:rsidRDefault="00566A06"/>
    <w:p w14:paraId="495CCACF" w14:textId="77777777" w:rsidR="00566A06" w:rsidRDefault="00566A06" w:rsidP="00737D65"/>
    <w:p w14:paraId="07DD50A1" w14:textId="77777777" w:rsidR="00566A06" w:rsidRDefault="00566A06" w:rsidP="00737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1DA3" w14:textId="77777777" w:rsidR="00442AFE" w:rsidRDefault="00442AFE" w:rsidP="00202F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5A4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03B7FBBE" w14:textId="77777777" w:rsidR="00442AFE" w:rsidRDefault="00442AFE" w:rsidP="00E745FC">
    <w:pPr>
      <w:pStyle w:val="Header"/>
      <w:ind w:right="360"/>
    </w:pPr>
  </w:p>
  <w:p w14:paraId="44414F83" w14:textId="77777777" w:rsidR="00442AFE" w:rsidRDefault="00442AFE"/>
  <w:p w14:paraId="189423DE" w14:textId="77777777" w:rsidR="00442AFE" w:rsidRDefault="00442AFE" w:rsidP="004D3322"/>
  <w:p w14:paraId="0630B5DF" w14:textId="77777777" w:rsidR="00442AFE" w:rsidRDefault="00442AFE" w:rsidP="002D27C1"/>
  <w:p w14:paraId="15BDE4A9" w14:textId="77777777" w:rsidR="00442AFE" w:rsidRDefault="00442AFE" w:rsidP="00737D65"/>
  <w:p w14:paraId="30F9E729" w14:textId="77777777" w:rsidR="00442AFE" w:rsidRDefault="00442AFE" w:rsidP="00737D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6F3B" w14:textId="77777777" w:rsidR="00442AFE" w:rsidRDefault="00CC06C2" w:rsidP="001F2209">
    <w:pPr>
      <w:pStyle w:val="Header"/>
      <w:tabs>
        <w:tab w:val="clear" w:pos="9360"/>
      </w:tabs>
      <w:ind w:left="-1985" w:right="-141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AFF9BD" wp14:editId="1D0CB728">
          <wp:simplePos x="0" y="0"/>
          <wp:positionH relativeFrom="margin">
            <wp:posOffset>-60325</wp:posOffset>
          </wp:positionH>
          <wp:positionV relativeFrom="margin">
            <wp:posOffset>-388620</wp:posOffset>
          </wp:positionV>
          <wp:extent cx="2606040" cy="680085"/>
          <wp:effectExtent l="0" t="0" r="381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4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DB37CD" wp14:editId="73F864C6">
              <wp:simplePos x="0" y="0"/>
              <wp:positionH relativeFrom="column">
                <wp:posOffset>3519805</wp:posOffset>
              </wp:positionH>
              <wp:positionV relativeFrom="paragraph">
                <wp:posOffset>630555</wp:posOffset>
              </wp:positionV>
              <wp:extent cx="937895" cy="245110"/>
              <wp:effectExtent l="0" t="190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E73E3" w14:textId="77777777" w:rsidR="009C514E" w:rsidRPr="009C514E" w:rsidRDefault="009C514E" w:rsidP="009C514E">
                          <w:pPr>
                            <w:pStyle w:val="Prrafobsico"/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</w:pPr>
                          <w:r w:rsidRPr="009C514E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>T. +31 (0) 40 247 31 82</w:t>
                          </w:r>
                        </w:p>
                        <w:p w14:paraId="084098DF" w14:textId="77777777" w:rsidR="009C514E" w:rsidRPr="009C514E" w:rsidRDefault="009C514E" w:rsidP="009C514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9C514E">
                            <w:rPr>
                              <w:rFonts w:cs="Titillium-Light"/>
                              <w:sz w:val="14"/>
                              <w:szCs w:val="14"/>
                            </w:rPr>
                            <w:t>info@innoenergy.com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B37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7.15pt;margin-top:49.65pt;width:73.8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/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yK2O32nE3C678DNDLANLLtKdXcni+8aCbmuqdixG6VkXzNaQnahvek/uzri&#10;aAuy7T/JEsLQvZEOaKhUa1sHzUCADiw9npixqRSwGV8uo3iOUQFHMzIPQ8ecT5Ppcqe0+cBki6yR&#10;YgXEO3B6uNPGJkOTycXGEjLnTePIb8SLDXAcdyA0XLVnNgnH5VMcxJtoExGPzBYbjwRZ5t3ka+It&#10;8nA5zy6z9ToLf9m4IUlqXpZM2DCTrkLyZ7wdFT4q4qQsLRteWjibkla77bpR6EBB17n7XMvh5Ozm&#10;v0zDNQFqeVVSOCPB7Sz28kW09EhO5l68DCIvCOPbeBGQmGT5y5LuuGD/XhLqgdX5bD5q6Zz0q9oC&#10;972tjSYtNzA5Gt6mODo50cQqcCNKR62hvBntZ62w6Z9bAXRPRDu9WomOYjXDdgAUK+KtLB9BuUqC&#10;skCeMO7AqKX6iVEPoyPF+seeKoZR81GA+u2cmQw1GdvJoKKAqyk2GI3m2ozzaN8pvqsBeXxfQt7A&#10;C6m4U+85i+O7gnHgijiOLjtvnv87r/OAXf0GAAD//wMAUEsDBBQABgAIAAAAIQD2xYzU4AAAAAoB&#10;AAAPAAAAZHJzL2Rvd25yZXYueG1sTI/BTsMwDIbvSLxDZCRuLGVjGy1NpwnBCQnRlQPHtPHaaI1T&#10;mmwrb485jZNl+dPv7883k+vFCcdgPSm4nyUgkBpvLLUKPqvXu0cQIWoyuveECn4wwKa4vsp1ZvyZ&#10;SjztYis4hEKmFXQxDpmUoenQ6TDzAxLf9n50OvI6ttKM+szhrpfzJFlJpy3xh04P+Nxhc9gdnYLt&#10;F5Uv9vu9/ij3pa2qNKG31UGp25tp+wQi4hQvMPzpszoU7FT7I5kgegXL5cOCUQVpypOBdTLncjWT&#10;i3UKssjl/wrFLwAAAP//AwBQSwECLQAUAAYACAAAACEAtoM4kv4AAADhAQAAEwAAAAAAAAAAAAAA&#10;AAAAAAAAW0NvbnRlbnRfVHlwZXNdLnhtbFBLAQItABQABgAIAAAAIQA4/SH/1gAAAJQBAAALAAAA&#10;AAAAAAAAAAAAAC8BAABfcmVscy8ucmVsc1BLAQItABQABgAIAAAAIQAQUh/UrQIAAKgFAAAOAAAA&#10;AAAAAAAAAAAAAC4CAABkcnMvZTJvRG9jLnhtbFBLAQItABQABgAIAAAAIQD2xYzU4AAAAAoBAAAP&#10;AAAAAAAAAAAAAAAAAAcFAABkcnMvZG93bnJldi54bWxQSwUGAAAAAAQABADzAAAAFAYAAAAA&#10;" filled="f" stroked="f">
              <v:textbox inset="0,0,0,0">
                <w:txbxContent>
                  <w:p w14:paraId="21CE73E3" w14:textId="77777777" w:rsidR="009C514E" w:rsidRPr="009C514E" w:rsidRDefault="009C514E" w:rsidP="009C514E">
                    <w:pPr>
                      <w:pStyle w:val="Prrafobsico"/>
                      <w:rPr>
                        <w:rFonts w:ascii="Calibri Light" w:hAnsi="Calibri Light" w:cs="Titillium-Light"/>
                        <w:sz w:val="14"/>
                        <w:szCs w:val="14"/>
                      </w:rPr>
                    </w:pPr>
                    <w:r w:rsidRPr="009C514E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>T. +31 (0) 40 247 31 82</w:t>
                    </w:r>
                  </w:p>
                  <w:p w14:paraId="084098DF" w14:textId="77777777" w:rsidR="009C514E" w:rsidRPr="009C514E" w:rsidRDefault="009C514E" w:rsidP="009C514E">
                    <w:pPr>
                      <w:rPr>
                        <w:sz w:val="14"/>
                        <w:szCs w:val="14"/>
                      </w:rPr>
                    </w:pPr>
                    <w:r w:rsidRPr="009C514E">
                      <w:rPr>
                        <w:rFonts w:cs="Titillium-Light"/>
                        <w:sz w:val="14"/>
                        <w:szCs w:val="14"/>
                      </w:rPr>
                      <w:t>info@innoenergy.com</w:t>
                    </w:r>
                  </w:p>
                </w:txbxContent>
              </v:textbox>
            </v:shape>
          </w:pict>
        </mc:Fallback>
      </mc:AlternateContent>
    </w:r>
    <w:r w:rsidR="006214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EEDB4" wp14:editId="5831C9E9">
              <wp:simplePos x="0" y="0"/>
              <wp:positionH relativeFrom="column">
                <wp:posOffset>4572000</wp:posOffset>
              </wp:positionH>
              <wp:positionV relativeFrom="paragraph">
                <wp:posOffset>630555</wp:posOffset>
              </wp:positionV>
              <wp:extent cx="1371600" cy="636905"/>
              <wp:effectExtent l="0" t="190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A4344" w14:textId="77777777" w:rsidR="009C514E" w:rsidRPr="00654131" w:rsidRDefault="009C514E" w:rsidP="009C514E">
                          <w:pPr>
                            <w:pStyle w:val="Prrafobsico"/>
                            <w:rPr>
                              <w:rFonts w:ascii="Calibri" w:hAnsi="Calibri" w:cs="Titillium-Light"/>
                              <w:b/>
                              <w:sz w:val="14"/>
                              <w:szCs w:val="14"/>
                            </w:rPr>
                          </w:pPr>
                          <w:r w:rsidRPr="00654131">
                            <w:rPr>
                              <w:rFonts w:ascii="Calibri" w:hAnsi="Calibri" w:cs="Titillium-Light"/>
                              <w:b/>
                              <w:sz w:val="14"/>
                              <w:szCs w:val="14"/>
                            </w:rPr>
                            <w:t>KIC InnoEnergy SE</w:t>
                          </w:r>
                        </w:p>
                        <w:p w14:paraId="44636477" w14:textId="77777777" w:rsidR="009C514E" w:rsidRPr="00654131" w:rsidRDefault="009C514E" w:rsidP="009C514E">
                          <w:pPr>
                            <w:pStyle w:val="Prrafobsico"/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</w:pPr>
                          <w:r w:rsidRPr="00654131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>Kennispoort 6th floor</w:t>
                          </w:r>
                        </w:p>
                        <w:p w14:paraId="3411FE20" w14:textId="77777777" w:rsidR="009C514E" w:rsidRPr="00654131" w:rsidRDefault="009C514E" w:rsidP="009C514E">
                          <w:pPr>
                            <w:pStyle w:val="Prrafobsico"/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</w:pPr>
                          <w:r w:rsidRPr="00654131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>John F. Kennedylaan 2</w:t>
                          </w:r>
                        </w:p>
                        <w:p w14:paraId="314EE3BF" w14:textId="77777777" w:rsidR="009C514E" w:rsidRPr="00654131" w:rsidRDefault="009C514E" w:rsidP="009C514E">
                          <w:pPr>
                            <w:pStyle w:val="Prrafobsico"/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</w:pPr>
                          <w:r w:rsidRPr="00654131">
                            <w:rPr>
                              <w:rFonts w:ascii="Calibri Light" w:hAnsi="Calibri Light" w:cs="Titillium-Light"/>
                              <w:sz w:val="14"/>
                              <w:szCs w:val="14"/>
                            </w:rPr>
                            <w:t>5612 AB Eindhoven</w:t>
                          </w:r>
                        </w:p>
                        <w:p w14:paraId="3A83F339" w14:textId="77777777" w:rsidR="009C514E" w:rsidRPr="00BE6774" w:rsidRDefault="009C514E" w:rsidP="009C514E">
                          <w:pPr>
                            <w:rPr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  <w:r w:rsidRPr="00BE6774">
                            <w:rPr>
                              <w:rFonts w:cs="Titillium-Light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The 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EEDB4" id="Text Box 5" o:spid="_x0000_s1027" type="#_x0000_t202" style="position:absolute;left:0;text-align:left;margin-left:5in;margin-top:49.65pt;width:108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vNsAIAALA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S&#10;eoeRoC206IENBt3KAc1tdfpOJ+B034GbGWDbetpMdXcni+8aCbmuqdixG6VkXzNaArvA3vSfXR1x&#10;tAXZ9p9kCWHo3kgHNFSqtYBQDATo0KXHU2cslcKGvFwEEYGjAs6iyygmjpxPk+l2p7T5wGSLrJFi&#10;BZ136PRwp41lQ5PJxQYTMudN47rfiBcb4DjuQGy4as8sC9fMp5jEm+VmGXrhLNp4Icky7yZfh16U&#10;B4t5dpmt11nwy8YNwqTmZcmEDTMJKwj/rHFHiY+SOElLy4aXFs5S0mq3XTcKHSgIO3efqzmcnN38&#10;lzRcESCXVykFs5DczmIvj5YLL8zDuRcvyNIjQXwbRySMwyx/mdIdF+zfU0J9iuP5bD6K6Uz6VW7E&#10;fW9zo0nLDYyOhrcpXp6caGIluBGla62hvBntZ6Ww9M+lgHZPjXaCtRod1WqG7XB8GQBmxbyV5SMo&#10;WEkQGGgRxh4YtVQ/MephhKRY/9hTxTBqPgp4BXbeTIaajO1kUFHA1RQbjEZzbca5tO8U39WAPL4z&#10;IW/gpVTcifjM4vi+YCy4XI4jzM6d5//O6zxoV78BAAD//wMAUEsDBBQABgAIAAAAIQCpmpyo3QAA&#10;AAoBAAAPAAAAZHJzL2Rvd25yZXYueG1sTI/BTsMwDIbvSLxDZCRuLIVJhZSm04TghIToyoFj2nht&#10;tMYpTbaVt8ec4Gj70+/vLzeLH8UJ5+gCabhdZSCQumAd9Ro+mpebBxAxGbJmDIQavjHCprq8KE1h&#10;w5lqPO1SLziEYmE0DClNhZSxG9CbuAoTEt/2YfYm8Tj30s7mzOF+lHdZlktvHPGHwUz4NGB32B29&#10;hu0n1c/u6619r/e1axqV0Wt+0Pr6atk+gki4pD8YfvVZHSp2asORbBSjhnuOZ1SDUmsQDKh1zouW&#10;SaVykFUp/1eofgAAAP//AwBQSwECLQAUAAYACAAAACEAtoM4kv4AAADhAQAAEwAAAAAAAAAAAAAA&#10;AAAAAAAAW0NvbnRlbnRfVHlwZXNdLnhtbFBLAQItABQABgAIAAAAIQA4/SH/1gAAAJQBAAALAAAA&#10;AAAAAAAAAAAAAC8BAABfcmVscy8ucmVsc1BLAQItABQABgAIAAAAIQBIepvNsAIAALAFAAAOAAAA&#10;AAAAAAAAAAAAAC4CAABkcnMvZTJvRG9jLnhtbFBLAQItABQABgAIAAAAIQCpmpyo3QAAAAoBAAAP&#10;AAAAAAAAAAAAAAAAAAoFAABkcnMvZG93bnJldi54bWxQSwUGAAAAAAQABADzAAAAFAYAAAAA&#10;" filled="f" stroked="f">
              <v:textbox inset="0,0,0,0">
                <w:txbxContent>
                  <w:p w14:paraId="642A4344" w14:textId="77777777" w:rsidR="009C514E" w:rsidRPr="00654131" w:rsidRDefault="009C514E" w:rsidP="009C514E">
                    <w:pPr>
                      <w:pStyle w:val="Prrafobsico"/>
                      <w:rPr>
                        <w:rFonts w:ascii="Calibri" w:hAnsi="Calibri" w:cs="Titillium-Light"/>
                        <w:b/>
                        <w:sz w:val="14"/>
                        <w:szCs w:val="14"/>
                      </w:rPr>
                    </w:pPr>
                    <w:r w:rsidRPr="00654131">
                      <w:rPr>
                        <w:rFonts w:ascii="Calibri" w:hAnsi="Calibri" w:cs="Titillium-Light"/>
                        <w:b/>
                        <w:sz w:val="14"/>
                        <w:szCs w:val="14"/>
                      </w:rPr>
                      <w:t>KIC InnoEnergy SE</w:t>
                    </w:r>
                  </w:p>
                  <w:p w14:paraId="44636477" w14:textId="77777777" w:rsidR="009C514E" w:rsidRPr="00654131" w:rsidRDefault="009C514E" w:rsidP="009C514E">
                    <w:pPr>
                      <w:pStyle w:val="Prrafobsico"/>
                      <w:rPr>
                        <w:rFonts w:ascii="Calibri Light" w:hAnsi="Calibri Light" w:cs="Titillium-Light"/>
                        <w:sz w:val="14"/>
                        <w:szCs w:val="14"/>
                      </w:rPr>
                    </w:pPr>
                    <w:r w:rsidRPr="00654131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>Kennispoort 6th floor</w:t>
                    </w:r>
                  </w:p>
                  <w:p w14:paraId="3411FE20" w14:textId="77777777" w:rsidR="009C514E" w:rsidRPr="00654131" w:rsidRDefault="009C514E" w:rsidP="009C514E">
                    <w:pPr>
                      <w:pStyle w:val="Prrafobsico"/>
                      <w:rPr>
                        <w:rFonts w:ascii="Calibri Light" w:hAnsi="Calibri Light" w:cs="Titillium-Light"/>
                        <w:sz w:val="14"/>
                        <w:szCs w:val="14"/>
                      </w:rPr>
                    </w:pPr>
                    <w:r w:rsidRPr="00654131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>John F. Kennedylaan 2</w:t>
                    </w:r>
                  </w:p>
                  <w:p w14:paraId="314EE3BF" w14:textId="77777777" w:rsidR="009C514E" w:rsidRPr="00654131" w:rsidRDefault="009C514E" w:rsidP="009C514E">
                    <w:pPr>
                      <w:pStyle w:val="Prrafobsico"/>
                      <w:rPr>
                        <w:rFonts w:ascii="Calibri Light" w:hAnsi="Calibri Light" w:cs="Titillium-Light"/>
                        <w:sz w:val="14"/>
                        <w:szCs w:val="14"/>
                      </w:rPr>
                    </w:pPr>
                    <w:r w:rsidRPr="00654131">
                      <w:rPr>
                        <w:rFonts w:ascii="Calibri Light" w:hAnsi="Calibri Light" w:cs="Titillium-Light"/>
                        <w:sz w:val="14"/>
                        <w:szCs w:val="14"/>
                      </w:rPr>
                      <w:t>5612 AB Eindhoven</w:t>
                    </w:r>
                  </w:p>
                  <w:p w14:paraId="3A83F339" w14:textId="77777777" w:rsidR="009C514E" w:rsidRPr="00BE6774" w:rsidRDefault="009C514E" w:rsidP="009C514E">
                    <w:pPr>
                      <w:rPr>
                        <w:color w:val="000000"/>
                        <w:sz w:val="14"/>
                        <w:szCs w:val="14"/>
                        <w:lang w:val="de-DE"/>
                      </w:rPr>
                    </w:pPr>
                    <w:r w:rsidRPr="00BE6774">
                      <w:rPr>
                        <w:rFonts w:cs="Titillium-Light"/>
                        <w:color w:val="000000"/>
                        <w:sz w:val="14"/>
                        <w:szCs w:val="14"/>
                        <w:lang w:val="de-DE"/>
                      </w:rPr>
                      <w:t>The Netherlands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C2"/>
    <w:rsid w:val="00010BF7"/>
    <w:rsid w:val="00036BC3"/>
    <w:rsid w:val="00037990"/>
    <w:rsid w:val="00040E8C"/>
    <w:rsid w:val="00075A48"/>
    <w:rsid w:val="00082746"/>
    <w:rsid w:val="000A7A27"/>
    <w:rsid w:val="000C1DEF"/>
    <w:rsid w:val="000C6EC9"/>
    <w:rsid w:val="000D5494"/>
    <w:rsid w:val="000D5C62"/>
    <w:rsid w:val="0015284C"/>
    <w:rsid w:val="0016309B"/>
    <w:rsid w:val="00177BBA"/>
    <w:rsid w:val="001B0AA9"/>
    <w:rsid w:val="001C5872"/>
    <w:rsid w:val="001F2209"/>
    <w:rsid w:val="00202F11"/>
    <w:rsid w:val="00223A05"/>
    <w:rsid w:val="0025563C"/>
    <w:rsid w:val="00297A51"/>
    <w:rsid w:val="002B1114"/>
    <w:rsid w:val="002B4A65"/>
    <w:rsid w:val="002B6DDB"/>
    <w:rsid w:val="002D27C1"/>
    <w:rsid w:val="002F6007"/>
    <w:rsid w:val="00327CD8"/>
    <w:rsid w:val="00344D85"/>
    <w:rsid w:val="003468C5"/>
    <w:rsid w:val="00351533"/>
    <w:rsid w:val="00354951"/>
    <w:rsid w:val="003611F2"/>
    <w:rsid w:val="00366DA5"/>
    <w:rsid w:val="003811CF"/>
    <w:rsid w:val="00390CB9"/>
    <w:rsid w:val="00392A28"/>
    <w:rsid w:val="00397D50"/>
    <w:rsid w:val="003A0D5F"/>
    <w:rsid w:val="003A71A4"/>
    <w:rsid w:val="003D25B5"/>
    <w:rsid w:val="003D7CD8"/>
    <w:rsid w:val="003E090C"/>
    <w:rsid w:val="003E40DE"/>
    <w:rsid w:val="00414356"/>
    <w:rsid w:val="004356A7"/>
    <w:rsid w:val="00442AFE"/>
    <w:rsid w:val="00442FDB"/>
    <w:rsid w:val="004760D2"/>
    <w:rsid w:val="004770D2"/>
    <w:rsid w:val="004819B8"/>
    <w:rsid w:val="00485D61"/>
    <w:rsid w:val="004C4536"/>
    <w:rsid w:val="004C7F27"/>
    <w:rsid w:val="004D3322"/>
    <w:rsid w:val="004D559E"/>
    <w:rsid w:val="00516523"/>
    <w:rsid w:val="005224BD"/>
    <w:rsid w:val="00525457"/>
    <w:rsid w:val="00534FA9"/>
    <w:rsid w:val="00535D25"/>
    <w:rsid w:val="0054094A"/>
    <w:rsid w:val="005434DF"/>
    <w:rsid w:val="005533AA"/>
    <w:rsid w:val="00566A06"/>
    <w:rsid w:val="00574237"/>
    <w:rsid w:val="005B5F96"/>
    <w:rsid w:val="005C032A"/>
    <w:rsid w:val="005F14C1"/>
    <w:rsid w:val="006010DC"/>
    <w:rsid w:val="00604F15"/>
    <w:rsid w:val="006135AB"/>
    <w:rsid w:val="006214F8"/>
    <w:rsid w:val="00654131"/>
    <w:rsid w:val="0066170D"/>
    <w:rsid w:val="0067038D"/>
    <w:rsid w:val="006825F9"/>
    <w:rsid w:val="00690F29"/>
    <w:rsid w:val="00712A83"/>
    <w:rsid w:val="0073616C"/>
    <w:rsid w:val="00737D65"/>
    <w:rsid w:val="007534DA"/>
    <w:rsid w:val="0076305D"/>
    <w:rsid w:val="00767AB8"/>
    <w:rsid w:val="00775645"/>
    <w:rsid w:val="0079577F"/>
    <w:rsid w:val="007A6593"/>
    <w:rsid w:val="007B05B8"/>
    <w:rsid w:val="007D6869"/>
    <w:rsid w:val="007F7741"/>
    <w:rsid w:val="00811861"/>
    <w:rsid w:val="008258C5"/>
    <w:rsid w:val="00896BBD"/>
    <w:rsid w:val="008A3EEF"/>
    <w:rsid w:val="008B6E8D"/>
    <w:rsid w:val="008C24E5"/>
    <w:rsid w:val="008D598C"/>
    <w:rsid w:val="00910130"/>
    <w:rsid w:val="00916841"/>
    <w:rsid w:val="00926105"/>
    <w:rsid w:val="00950BED"/>
    <w:rsid w:val="00961D3A"/>
    <w:rsid w:val="00982A8E"/>
    <w:rsid w:val="00987B82"/>
    <w:rsid w:val="00990EBE"/>
    <w:rsid w:val="009A7F9C"/>
    <w:rsid w:val="009B29E9"/>
    <w:rsid w:val="009C514E"/>
    <w:rsid w:val="00A06E7D"/>
    <w:rsid w:val="00A3452B"/>
    <w:rsid w:val="00A37FF9"/>
    <w:rsid w:val="00A467B8"/>
    <w:rsid w:val="00A54627"/>
    <w:rsid w:val="00A54DC9"/>
    <w:rsid w:val="00A857D0"/>
    <w:rsid w:val="00A94E0E"/>
    <w:rsid w:val="00A96F94"/>
    <w:rsid w:val="00AB2F5A"/>
    <w:rsid w:val="00AD495E"/>
    <w:rsid w:val="00AF6443"/>
    <w:rsid w:val="00B0521D"/>
    <w:rsid w:val="00B06ECE"/>
    <w:rsid w:val="00B10FE9"/>
    <w:rsid w:val="00B125C7"/>
    <w:rsid w:val="00B14B72"/>
    <w:rsid w:val="00B405ED"/>
    <w:rsid w:val="00B631C4"/>
    <w:rsid w:val="00B702CA"/>
    <w:rsid w:val="00B93ABB"/>
    <w:rsid w:val="00BA0C07"/>
    <w:rsid w:val="00BA3414"/>
    <w:rsid w:val="00BB0A5C"/>
    <w:rsid w:val="00BC02C4"/>
    <w:rsid w:val="00BC0E8E"/>
    <w:rsid w:val="00BC3AE6"/>
    <w:rsid w:val="00BE2B1A"/>
    <w:rsid w:val="00BE6774"/>
    <w:rsid w:val="00C13C11"/>
    <w:rsid w:val="00C25D28"/>
    <w:rsid w:val="00C35995"/>
    <w:rsid w:val="00C648DE"/>
    <w:rsid w:val="00C74315"/>
    <w:rsid w:val="00C75F4D"/>
    <w:rsid w:val="00C84431"/>
    <w:rsid w:val="00CA0AE1"/>
    <w:rsid w:val="00CA62E3"/>
    <w:rsid w:val="00CB5512"/>
    <w:rsid w:val="00CC06C2"/>
    <w:rsid w:val="00CC0D1B"/>
    <w:rsid w:val="00CD3D86"/>
    <w:rsid w:val="00CD79B9"/>
    <w:rsid w:val="00CE296B"/>
    <w:rsid w:val="00CE72A3"/>
    <w:rsid w:val="00CF171E"/>
    <w:rsid w:val="00D27A1C"/>
    <w:rsid w:val="00D3434D"/>
    <w:rsid w:val="00D571DC"/>
    <w:rsid w:val="00D834D8"/>
    <w:rsid w:val="00DA6363"/>
    <w:rsid w:val="00DC0040"/>
    <w:rsid w:val="00DE0814"/>
    <w:rsid w:val="00DE49F3"/>
    <w:rsid w:val="00DE6CDB"/>
    <w:rsid w:val="00E108C5"/>
    <w:rsid w:val="00E23C8E"/>
    <w:rsid w:val="00E27746"/>
    <w:rsid w:val="00E32F60"/>
    <w:rsid w:val="00E36A7B"/>
    <w:rsid w:val="00E439CA"/>
    <w:rsid w:val="00E62254"/>
    <w:rsid w:val="00E639AB"/>
    <w:rsid w:val="00E745FC"/>
    <w:rsid w:val="00E860B5"/>
    <w:rsid w:val="00EA4D37"/>
    <w:rsid w:val="00EA5CF4"/>
    <w:rsid w:val="00EB238E"/>
    <w:rsid w:val="00EB273C"/>
    <w:rsid w:val="00EC6D55"/>
    <w:rsid w:val="00ED6FA8"/>
    <w:rsid w:val="00F1313A"/>
    <w:rsid w:val="00F21B07"/>
    <w:rsid w:val="00F24D0A"/>
    <w:rsid w:val="00F27D1D"/>
    <w:rsid w:val="00F50643"/>
    <w:rsid w:val="00F609B3"/>
    <w:rsid w:val="00F65591"/>
    <w:rsid w:val="00F66C5E"/>
    <w:rsid w:val="00F872C9"/>
    <w:rsid w:val="00F9761E"/>
    <w:rsid w:val="00FA5CF9"/>
    <w:rsid w:val="00FC080C"/>
    <w:rsid w:val="00FC21A6"/>
    <w:rsid w:val="00FD51B4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74AAF"/>
  <w15:docId w15:val="{28A6203D-1DD4-4614-854D-59C12629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4. Text"/>
    <w:qFormat/>
    <w:rsid w:val="00737D65"/>
    <w:pPr>
      <w:spacing w:line="264" w:lineRule="auto"/>
    </w:pPr>
    <w:rPr>
      <w:rFonts w:ascii="Calibri Light" w:hAnsi="Calibri Light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CA"/>
  </w:style>
  <w:style w:type="paragraph" w:styleId="Footer">
    <w:name w:val="footer"/>
    <w:basedOn w:val="Normal"/>
    <w:link w:val="FooterChar"/>
    <w:uiPriority w:val="99"/>
    <w:unhideWhenUsed/>
    <w:rsid w:val="00B70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CA"/>
  </w:style>
  <w:style w:type="paragraph" w:styleId="BalloonText">
    <w:name w:val="Balloon Text"/>
    <w:basedOn w:val="Normal"/>
    <w:link w:val="BalloonTextChar"/>
    <w:uiPriority w:val="99"/>
    <w:semiHidden/>
    <w:unhideWhenUsed/>
    <w:rsid w:val="00B70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2CA"/>
    <w:rPr>
      <w:rFonts w:ascii="Tahoma" w:hAnsi="Tahoma" w:cs="Tahoma"/>
      <w:sz w:val="16"/>
      <w:szCs w:val="16"/>
    </w:rPr>
  </w:style>
  <w:style w:type="paragraph" w:customStyle="1" w:styleId="04Bodytext">
    <w:name w:val="04. Body text"/>
    <w:qFormat/>
    <w:rsid w:val="003A71A4"/>
    <w:pPr>
      <w:suppressAutoHyphens/>
      <w:spacing w:line="288" w:lineRule="auto"/>
      <w:ind w:left="28" w:right="-198"/>
    </w:pPr>
    <w:rPr>
      <w:rFonts w:ascii="Calibri Light" w:hAnsi="Calibri Light" w:cs="Georgia"/>
      <w:sz w:val="22"/>
      <w:szCs w:val="22"/>
      <w:lang w:val="en-US" w:eastAsia="en-US"/>
    </w:rPr>
  </w:style>
  <w:style w:type="paragraph" w:customStyle="1" w:styleId="BasicParagraph">
    <w:name w:val="[Basic Paragraph]"/>
    <w:basedOn w:val="Normal"/>
    <w:uiPriority w:val="99"/>
    <w:rsid w:val="007B05B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E745FC"/>
  </w:style>
  <w:style w:type="paragraph" w:customStyle="1" w:styleId="01Headline">
    <w:name w:val="01. Headline"/>
    <w:basedOn w:val="Normal"/>
    <w:qFormat/>
    <w:rsid w:val="003A0D5F"/>
    <w:pPr>
      <w:tabs>
        <w:tab w:val="left" w:pos="2282"/>
      </w:tabs>
      <w:spacing w:line="240" w:lineRule="auto"/>
    </w:pPr>
    <w:rPr>
      <w:rFonts w:ascii="Calibri" w:hAnsi="Calibri" w:cs="Arial"/>
      <w:b/>
      <w:color w:val="60A718"/>
      <w:sz w:val="80"/>
      <w:szCs w:val="120"/>
    </w:rPr>
  </w:style>
  <w:style w:type="paragraph" w:customStyle="1" w:styleId="02Subtitle">
    <w:name w:val="02. Subtitle"/>
    <w:qFormat/>
    <w:rsid w:val="00442AFE"/>
    <w:rPr>
      <w:rFonts w:cs="Arial"/>
      <w:b/>
      <w:color w:val="000000"/>
      <w:sz w:val="34"/>
      <w:szCs w:val="40"/>
      <w:lang w:val="en-US" w:eastAsia="en-US"/>
    </w:rPr>
  </w:style>
  <w:style w:type="paragraph" w:customStyle="1" w:styleId="03Section">
    <w:name w:val="03. Section"/>
    <w:basedOn w:val="BasicParagraph"/>
    <w:qFormat/>
    <w:rsid w:val="00BC02C4"/>
    <w:pPr>
      <w:suppressAutoHyphens/>
      <w:spacing w:line="264" w:lineRule="auto"/>
    </w:pPr>
    <w:rPr>
      <w:rFonts w:ascii="Calibri" w:hAnsi="Calibri" w:cs="Arial"/>
      <w:color w:val="808080"/>
      <w:sz w:val="40"/>
      <w:szCs w:val="18"/>
    </w:rPr>
  </w:style>
  <w:style w:type="paragraph" w:customStyle="1" w:styleId="Prrafobsico">
    <w:name w:val="[Párrafo básico]"/>
    <w:basedOn w:val="Normal"/>
    <w:uiPriority w:val="99"/>
    <w:rsid w:val="009C51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 w:eastAsia="es-ES"/>
    </w:rPr>
  </w:style>
  <w:style w:type="character" w:styleId="Hyperlink">
    <w:name w:val="Hyperlink"/>
    <w:basedOn w:val="DefaultParagraphFont"/>
    <w:uiPriority w:val="99"/>
    <w:unhideWhenUsed/>
    <w:rsid w:val="00CC06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0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C06C2"/>
  </w:style>
  <w:style w:type="character" w:styleId="UnresolvedMention">
    <w:name w:val="Unresolved Mention"/>
    <w:basedOn w:val="DefaultParagraphFont"/>
    <w:uiPriority w:val="99"/>
    <w:semiHidden/>
    <w:unhideWhenUsed/>
    <w:rsid w:val="00CA62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31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7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0D2"/>
    <w:rPr>
      <w:rFonts w:ascii="Calibri Light" w:hAnsi="Calibri Ligh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0D2"/>
    <w:rPr>
      <w:rFonts w:ascii="Calibri Light" w:hAnsi="Calibri Light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b.innoenergy.com/registration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bb.innoenergy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bb.innoenergy.com/registration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\Downloads\Model_A_Lette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E1E1-DFDD-4812-AFBA-6133A0B0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Model_A_Letter (3)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KIC InnoEnergy Germany GmbH</Company>
  <LinksUpToDate>false</LinksUpToDate>
  <CharactersWithSpaces>2053</CharactersWithSpaces>
  <SharedDoc>false</SharedDoc>
  <HLinks>
    <vt:vector size="12" baseType="variant">
      <vt:variant>
        <vt:i4>5767233</vt:i4>
      </vt:variant>
      <vt:variant>
        <vt:i4>-1</vt:i4>
      </vt:variant>
      <vt:variant>
        <vt:i4>2049</vt:i4>
      </vt:variant>
      <vt:variant>
        <vt:i4>1</vt:i4>
      </vt:variant>
      <vt:variant>
        <vt:lpwstr>Footer_A-B_2</vt:lpwstr>
      </vt:variant>
      <vt:variant>
        <vt:lpwstr/>
      </vt:variant>
      <vt:variant>
        <vt:i4>2293868</vt:i4>
      </vt:variant>
      <vt:variant>
        <vt:i4>-1</vt:i4>
      </vt:variant>
      <vt:variant>
        <vt:i4>2051</vt:i4>
      </vt:variant>
      <vt:variant>
        <vt:i4>1</vt:i4>
      </vt:variant>
      <vt:variant>
        <vt:lpwstr>Header_A_1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Morgan</dc:creator>
  <cp:lastModifiedBy>Kasia Janik</cp:lastModifiedBy>
  <cp:revision>4</cp:revision>
  <cp:lastPrinted>2016-10-18T07:55:00Z</cp:lastPrinted>
  <dcterms:created xsi:type="dcterms:W3CDTF">2019-07-19T15:19:00Z</dcterms:created>
  <dcterms:modified xsi:type="dcterms:W3CDTF">2019-08-07T09:33:00Z</dcterms:modified>
</cp:coreProperties>
</file>